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2EE1" w14:textId="0F8B310C" w:rsidR="00425372" w:rsidRDefault="00C01C0D" w:rsidP="00C01C0D">
      <w:pPr>
        <w:pStyle w:val="NoSpacing"/>
        <w:rPr>
          <w:color w:val="0070C0"/>
          <w:sz w:val="36"/>
          <w:szCs w:val="36"/>
        </w:rPr>
      </w:pPr>
      <w:r w:rsidRPr="00C01C0D">
        <w:rPr>
          <w:color w:val="0070C0"/>
          <w:sz w:val="36"/>
          <w:szCs w:val="36"/>
        </w:rPr>
        <w:t>Lessons from the Pandemic</w:t>
      </w:r>
    </w:p>
    <w:p w14:paraId="166C7171" w14:textId="2BF9960E" w:rsidR="00C01C0D" w:rsidRDefault="00C01C0D" w:rsidP="00C01C0D">
      <w:pPr>
        <w:pStyle w:val="NoSpacing"/>
        <w:jc w:val="right"/>
        <w:rPr>
          <w:sz w:val="24"/>
          <w:szCs w:val="24"/>
        </w:rPr>
      </w:pP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  <w:r>
        <w:rPr>
          <w:sz w:val="24"/>
          <w:szCs w:val="24"/>
        </w:rPr>
        <w:t>Mac Halcomb</w:t>
      </w:r>
    </w:p>
    <w:p w14:paraId="20FE6ED4" w14:textId="399CBFB3" w:rsidR="00C01C0D" w:rsidRDefault="00C01C0D" w:rsidP="00C01C0D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Clerk’s Office ALNB</w:t>
      </w:r>
    </w:p>
    <w:p w14:paraId="4D730CCB" w14:textId="51BEAE9F" w:rsidR="00C01C0D" w:rsidRDefault="00C01C0D" w:rsidP="00C01C0D">
      <w:pPr>
        <w:pStyle w:val="NoSpacing"/>
        <w:jc w:val="right"/>
        <w:rPr>
          <w:sz w:val="24"/>
          <w:szCs w:val="24"/>
        </w:rPr>
      </w:pPr>
    </w:p>
    <w:p w14:paraId="1B3DF2AA" w14:textId="72EABA46" w:rsidR="00C01C0D" w:rsidRDefault="00C01C0D" w:rsidP="00C01C0D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Sabrina McKinney</w:t>
      </w:r>
    </w:p>
    <w:p w14:paraId="31F91421" w14:textId="7C15EECE" w:rsidR="00C01C0D" w:rsidRDefault="00C01C0D" w:rsidP="00C01C0D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Ch 13 Standing Trustee ALMB</w:t>
      </w:r>
    </w:p>
    <w:p w14:paraId="70773C9C" w14:textId="295D1C8B" w:rsidR="00C01C0D" w:rsidRDefault="00C01C0D" w:rsidP="00C01C0D">
      <w:pPr>
        <w:pStyle w:val="NoSpacing"/>
        <w:jc w:val="right"/>
        <w:rPr>
          <w:sz w:val="24"/>
          <w:szCs w:val="24"/>
        </w:rPr>
      </w:pPr>
    </w:p>
    <w:p w14:paraId="741CBB50" w14:textId="4C9CDE13" w:rsidR="00C01C0D" w:rsidRDefault="00C01C0D" w:rsidP="00C01C0D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Andr</w:t>
      </w:r>
      <w:r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 xml:space="preserve"> M. Toffel</w:t>
      </w:r>
    </w:p>
    <w:p w14:paraId="39005898" w14:textId="6D8A28AF" w:rsidR="00C01C0D" w:rsidRDefault="00C01C0D" w:rsidP="00C01C0D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Ch 7 Panel Trustee ALNB</w:t>
      </w:r>
    </w:p>
    <w:p w14:paraId="6847B44A" w14:textId="21DC5852" w:rsidR="00C01C0D" w:rsidRDefault="00C01C0D" w:rsidP="00C01C0D">
      <w:pPr>
        <w:pStyle w:val="NoSpacing"/>
        <w:jc w:val="right"/>
        <w:rPr>
          <w:sz w:val="24"/>
          <w:szCs w:val="24"/>
        </w:rPr>
      </w:pPr>
    </w:p>
    <w:p w14:paraId="1D3508AC" w14:textId="6494D295" w:rsidR="00C01C0D" w:rsidRDefault="00C01C0D" w:rsidP="00C01C0D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Mark Zimlich</w:t>
      </w:r>
    </w:p>
    <w:p w14:paraId="3C5F786B" w14:textId="544FF5FB" w:rsidR="00C01C0D" w:rsidRDefault="00C01C0D" w:rsidP="00C01C0D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US Bankruptcy Administrator ALSB</w:t>
      </w:r>
    </w:p>
    <w:p w14:paraId="1A9C8729" w14:textId="5B6DA9BF" w:rsidR="00C01C0D" w:rsidRPr="00C01C0D" w:rsidRDefault="00C01C0D" w:rsidP="00C01C0D">
      <w:pPr>
        <w:pStyle w:val="NoSpacing"/>
        <w:rPr>
          <w:sz w:val="24"/>
          <w:szCs w:val="24"/>
        </w:rPr>
      </w:pPr>
    </w:p>
    <w:p w14:paraId="7F1CE72B" w14:textId="77777777" w:rsidR="00C01C0D" w:rsidRPr="00C01C0D" w:rsidRDefault="00C01C0D" w:rsidP="00512D3C">
      <w:pPr>
        <w:pStyle w:val="NoSpacing"/>
        <w:jc w:val="both"/>
        <w:rPr>
          <w:sz w:val="24"/>
          <w:szCs w:val="24"/>
        </w:rPr>
      </w:pPr>
      <w:r w:rsidRPr="00C01C0D">
        <w:rPr>
          <w:sz w:val="24"/>
          <w:szCs w:val="24"/>
        </w:rPr>
        <w:t xml:space="preserve">According to the </w:t>
      </w:r>
      <w:r w:rsidRPr="00C01C0D">
        <w:rPr>
          <w:i/>
          <w:iCs/>
          <w:sz w:val="24"/>
          <w:szCs w:val="24"/>
        </w:rPr>
        <w:t>Oxford English Dictionary</w:t>
      </w:r>
      <w:r w:rsidRPr="00C01C0D">
        <w:rPr>
          <w:sz w:val="24"/>
          <w:szCs w:val="24"/>
        </w:rPr>
        <w:t xml:space="preserve"> pandemic is defined as “an epidemic occurring over a very wide area, crossing international boundaries, and usually affecting a large number of people.” The origins of the word are from the Greek </w:t>
      </w:r>
      <w:r w:rsidRPr="00C01C0D">
        <w:rPr>
          <w:i/>
          <w:iCs/>
          <w:sz w:val="24"/>
          <w:szCs w:val="24"/>
        </w:rPr>
        <w:t>pan</w:t>
      </w:r>
      <w:r w:rsidRPr="00C01C0D">
        <w:rPr>
          <w:sz w:val="24"/>
          <w:szCs w:val="24"/>
        </w:rPr>
        <w:t xml:space="preserve"> all and </w:t>
      </w:r>
      <w:r w:rsidRPr="00C01C0D">
        <w:rPr>
          <w:i/>
          <w:iCs/>
          <w:sz w:val="24"/>
          <w:szCs w:val="24"/>
        </w:rPr>
        <w:t>demos</w:t>
      </w:r>
      <w:r w:rsidRPr="00C01C0D">
        <w:rPr>
          <w:sz w:val="24"/>
          <w:szCs w:val="24"/>
        </w:rPr>
        <w:t xml:space="preserve"> people.</w:t>
      </w:r>
    </w:p>
    <w:p w14:paraId="605BFDC2" w14:textId="7A0939DD" w:rsidR="00C01C0D" w:rsidRDefault="00C01C0D" w:rsidP="00512D3C">
      <w:pPr>
        <w:jc w:val="both"/>
        <w:rPr>
          <w:color w:val="0070C0"/>
          <w:sz w:val="24"/>
          <w:szCs w:val="24"/>
        </w:rPr>
      </w:pPr>
    </w:p>
    <w:p w14:paraId="713EDAA3" w14:textId="5F76FE4C" w:rsidR="0048019E" w:rsidRPr="00EC1FF3" w:rsidRDefault="0048019E" w:rsidP="0048019E">
      <w:pPr>
        <w:pStyle w:val="NoSpacing"/>
        <w:rPr>
          <w:b/>
          <w:bCs/>
          <w:color w:val="0070C0"/>
          <w:sz w:val="28"/>
          <w:szCs w:val="28"/>
        </w:rPr>
      </w:pPr>
      <w:r w:rsidRPr="00EC1FF3">
        <w:rPr>
          <w:b/>
          <w:bCs/>
          <w:color w:val="0070C0"/>
          <w:sz w:val="28"/>
          <w:szCs w:val="28"/>
        </w:rPr>
        <w:t>Pandemic related orders</w:t>
      </w:r>
    </w:p>
    <w:p w14:paraId="7306A610" w14:textId="58F27DEF" w:rsidR="00512D3C" w:rsidRDefault="00512D3C" w:rsidP="0048019E">
      <w:pPr>
        <w:pStyle w:val="NoSpacing"/>
        <w:rPr>
          <w:b/>
          <w:bCs/>
          <w:sz w:val="24"/>
          <w:szCs w:val="24"/>
        </w:rPr>
      </w:pPr>
    </w:p>
    <w:p w14:paraId="69D62E30" w14:textId="37F7CBE1" w:rsidR="008D2DA8" w:rsidRDefault="008D2DA8" w:rsidP="0048019E">
      <w:pPr>
        <w:pStyle w:val="NoSpacing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11</w:t>
      </w:r>
      <w:r w:rsidRPr="008D2DA8">
        <w:rPr>
          <w:color w:val="0070C0"/>
          <w:sz w:val="24"/>
          <w:szCs w:val="24"/>
          <w:vertAlign w:val="superscript"/>
        </w:rPr>
        <w:t>th</w:t>
      </w:r>
      <w:r>
        <w:rPr>
          <w:color w:val="0070C0"/>
          <w:sz w:val="24"/>
          <w:szCs w:val="24"/>
        </w:rPr>
        <w:t xml:space="preserve"> Circuit Court of Appeals:</w:t>
      </w:r>
    </w:p>
    <w:p w14:paraId="385551B4" w14:textId="642BCDBF" w:rsidR="008D2DA8" w:rsidRDefault="008D2DA8" w:rsidP="00480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General Order No. 15 </w:t>
      </w:r>
      <w:proofErr w:type="gramStart"/>
      <w:r>
        <w:rPr>
          <w:sz w:val="24"/>
          <w:szCs w:val="24"/>
        </w:rPr>
        <w:t>–(</w:t>
      </w:r>
      <w:proofErr w:type="gramEnd"/>
      <w:r>
        <w:rPr>
          <w:sz w:val="24"/>
          <w:szCs w:val="24"/>
        </w:rPr>
        <w:t>08/11/2021) Testing, mask, and social distancing requirements for fully vaccinated visitors to court facilities.</w:t>
      </w:r>
    </w:p>
    <w:p w14:paraId="7F80F525" w14:textId="5A904C76" w:rsidR="008D2DA8" w:rsidRDefault="008D2DA8" w:rsidP="0048019E">
      <w:pPr>
        <w:pStyle w:val="NoSpacing"/>
        <w:rPr>
          <w:sz w:val="24"/>
          <w:szCs w:val="24"/>
        </w:rPr>
      </w:pPr>
    </w:p>
    <w:p w14:paraId="5926D3C3" w14:textId="77777777" w:rsidR="00AF1E83" w:rsidRPr="00EC1FF3" w:rsidRDefault="00AF1E83" w:rsidP="00AF1E83">
      <w:pPr>
        <w:pStyle w:val="NoSpacing"/>
        <w:rPr>
          <w:color w:val="0070C0"/>
          <w:sz w:val="24"/>
          <w:szCs w:val="24"/>
        </w:rPr>
      </w:pPr>
      <w:r w:rsidRPr="00EC1FF3">
        <w:rPr>
          <w:color w:val="0070C0"/>
          <w:sz w:val="24"/>
          <w:szCs w:val="24"/>
        </w:rPr>
        <w:t>Middle District of Alabama:</w:t>
      </w:r>
    </w:p>
    <w:p w14:paraId="4CE7B039" w14:textId="4D7311D7" w:rsidR="008D2DA8" w:rsidRDefault="008D2DA8" w:rsidP="00480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Civ. Misc. 2:20-mc-3910-ECM – (08/23/2021) Requirements </w:t>
      </w:r>
      <w:r w:rsidR="00AF1E83">
        <w:rPr>
          <w:sz w:val="24"/>
          <w:szCs w:val="24"/>
        </w:rPr>
        <w:t xml:space="preserve">to Enter Court Facilities. </w:t>
      </w:r>
      <w:r w:rsidR="00986884">
        <w:rPr>
          <w:sz w:val="24"/>
          <w:szCs w:val="24"/>
        </w:rPr>
        <w:t>V</w:t>
      </w:r>
      <w:r w:rsidR="00AF1E83">
        <w:rPr>
          <w:sz w:val="24"/>
          <w:szCs w:val="24"/>
        </w:rPr>
        <w:t>accination or testing requirement. Employee Attestation attached.</w:t>
      </w:r>
    </w:p>
    <w:p w14:paraId="7220F357" w14:textId="77777777" w:rsidR="00AF1E83" w:rsidRPr="008D2DA8" w:rsidRDefault="00AF1E83" w:rsidP="0048019E">
      <w:pPr>
        <w:pStyle w:val="NoSpacing"/>
        <w:rPr>
          <w:sz w:val="24"/>
          <w:szCs w:val="24"/>
        </w:rPr>
      </w:pPr>
    </w:p>
    <w:p w14:paraId="28914B0F" w14:textId="1F4DD2A0" w:rsidR="00A24074" w:rsidRDefault="00A24074" w:rsidP="00480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Admin Order 20-05</w:t>
      </w:r>
      <w:r>
        <w:rPr>
          <w:sz w:val="24"/>
          <w:szCs w:val="24"/>
        </w:rPr>
        <w:tab/>
        <w:t>(03/16/2020)</w:t>
      </w:r>
      <w:r>
        <w:rPr>
          <w:sz w:val="24"/>
          <w:szCs w:val="24"/>
        </w:rPr>
        <w:tab/>
        <w:t xml:space="preserve">No in-person hearings effective March 16, </w:t>
      </w:r>
      <w:r w:rsidR="00C3357D">
        <w:rPr>
          <w:sz w:val="24"/>
          <w:szCs w:val="24"/>
        </w:rPr>
        <w:t>2020,</w:t>
      </w:r>
      <w:r>
        <w:rPr>
          <w:sz w:val="24"/>
          <w:szCs w:val="24"/>
        </w:rPr>
        <w:t xml:space="preserve"> through May 1, 2020. Motions to extend or impose stay may be done with an affidavit.</w:t>
      </w:r>
    </w:p>
    <w:p w14:paraId="502EDFC0" w14:textId="314AABCE" w:rsidR="00EC1FF3" w:rsidRDefault="00EC1FF3" w:rsidP="0048019E">
      <w:pPr>
        <w:pStyle w:val="NoSpacing"/>
        <w:rPr>
          <w:sz w:val="24"/>
          <w:szCs w:val="24"/>
        </w:rPr>
      </w:pPr>
    </w:p>
    <w:p w14:paraId="18ADDC9F" w14:textId="51F4EFC5" w:rsidR="00EC1FF3" w:rsidRDefault="00EC1FF3" w:rsidP="00480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Admin Order 20-06</w:t>
      </w:r>
      <w:r>
        <w:rPr>
          <w:sz w:val="24"/>
          <w:szCs w:val="24"/>
        </w:rPr>
        <w:tab/>
        <w:t>(03/27/2020)</w:t>
      </w:r>
      <w:r>
        <w:rPr>
          <w:sz w:val="24"/>
          <w:szCs w:val="24"/>
        </w:rPr>
        <w:tab/>
        <w:t>Amends 20-05 to extend no in-person hearings through May 31, 2020.</w:t>
      </w:r>
    </w:p>
    <w:p w14:paraId="3C9F37CD" w14:textId="72B8106D" w:rsidR="00EC1FF3" w:rsidRDefault="00EC1FF3" w:rsidP="00480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  <w:t>Admin Order 20-10</w:t>
      </w:r>
      <w:r>
        <w:rPr>
          <w:sz w:val="24"/>
          <w:szCs w:val="24"/>
        </w:rPr>
        <w:tab/>
        <w:t>(03/11/2020)</w:t>
      </w:r>
      <w:r>
        <w:rPr>
          <w:sz w:val="24"/>
          <w:szCs w:val="24"/>
        </w:rPr>
        <w:tab/>
        <w:t>Order adopting interim rules – CARES Act.</w:t>
      </w:r>
    </w:p>
    <w:p w14:paraId="1A5B18FD" w14:textId="33DA7143" w:rsidR="00EC1FF3" w:rsidRDefault="00EC1FF3" w:rsidP="0048019E">
      <w:pPr>
        <w:pStyle w:val="NoSpacing"/>
        <w:rPr>
          <w:sz w:val="24"/>
          <w:szCs w:val="24"/>
        </w:rPr>
      </w:pPr>
    </w:p>
    <w:p w14:paraId="5E37D887" w14:textId="258ECBC9" w:rsidR="00EC1FF3" w:rsidRDefault="00EC1FF3" w:rsidP="00480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Admin Order 20-11</w:t>
      </w:r>
      <w:r>
        <w:rPr>
          <w:sz w:val="24"/>
          <w:szCs w:val="24"/>
        </w:rPr>
        <w:tab/>
        <w:t>(05/11/2020)</w:t>
      </w:r>
      <w:r>
        <w:rPr>
          <w:sz w:val="24"/>
          <w:szCs w:val="24"/>
        </w:rPr>
        <w:tab/>
        <w:t>Extends the provisions of no in-person hearings admin orders until further notice.</w:t>
      </w:r>
    </w:p>
    <w:p w14:paraId="49DDC2A7" w14:textId="3A5C0854" w:rsidR="00512D3C" w:rsidRDefault="00512D3C" w:rsidP="0048019E">
      <w:pPr>
        <w:pStyle w:val="NoSpacing"/>
        <w:rPr>
          <w:sz w:val="24"/>
          <w:szCs w:val="24"/>
        </w:rPr>
      </w:pPr>
    </w:p>
    <w:p w14:paraId="77B85AC0" w14:textId="1F579CA9" w:rsidR="00A24074" w:rsidRDefault="00A24074" w:rsidP="00480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Admin Order 21-05</w:t>
      </w:r>
      <w:r>
        <w:rPr>
          <w:sz w:val="24"/>
          <w:szCs w:val="24"/>
        </w:rPr>
        <w:tab/>
        <w:t>(07/13/2021)</w:t>
      </w:r>
      <w:r>
        <w:rPr>
          <w:sz w:val="24"/>
          <w:szCs w:val="24"/>
        </w:rPr>
        <w:tab/>
        <w:t>Resumption of in-person hearings October 1, 2021.</w:t>
      </w:r>
    </w:p>
    <w:p w14:paraId="4D4A8A7D" w14:textId="77777777" w:rsidR="00A24074" w:rsidRDefault="00A24074" w:rsidP="0048019E">
      <w:pPr>
        <w:pStyle w:val="NoSpacing"/>
        <w:rPr>
          <w:sz w:val="24"/>
          <w:szCs w:val="24"/>
        </w:rPr>
      </w:pPr>
    </w:p>
    <w:p w14:paraId="1D033EBB" w14:textId="208A3FA3" w:rsidR="00EC1FF3" w:rsidRDefault="00A24074" w:rsidP="00480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Admin Order 21-08</w:t>
      </w:r>
      <w:r>
        <w:rPr>
          <w:sz w:val="24"/>
          <w:szCs w:val="24"/>
        </w:rPr>
        <w:tab/>
        <w:t>(08/10/2021)</w:t>
      </w:r>
      <w:r>
        <w:rPr>
          <w:sz w:val="24"/>
          <w:szCs w:val="24"/>
        </w:rPr>
        <w:tab/>
        <w:t>Resumption of in-person hearings January 2, 2022.</w:t>
      </w:r>
    </w:p>
    <w:p w14:paraId="7E5E92C3" w14:textId="0D3151A8" w:rsidR="00EC1FF3" w:rsidRDefault="00EC1FF3" w:rsidP="0048019E">
      <w:pPr>
        <w:pStyle w:val="NoSpacing"/>
        <w:rPr>
          <w:sz w:val="24"/>
          <w:szCs w:val="24"/>
        </w:rPr>
      </w:pPr>
    </w:p>
    <w:p w14:paraId="64289672" w14:textId="3FAFCD21" w:rsidR="0048019E" w:rsidRPr="00EC1FF3" w:rsidRDefault="0048019E" w:rsidP="0048019E">
      <w:pPr>
        <w:pStyle w:val="NoSpacing"/>
        <w:rPr>
          <w:color w:val="0070C0"/>
          <w:sz w:val="24"/>
          <w:szCs w:val="24"/>
        </w:rPr>
      </w:pPr>
      <w:r w:rsidRPr="00EC1FF3">
        <w:rPr>
          <w:color w:val="0070C0"/>
          <w:sz w:val="24"/>
          <w:szCs w:val="24"/>
        </w:rPr>
        <w:lastRenderedPageBreak/>
        <w:t>Northern District of Alabama:</w:t>
      </w:r>
    </w:p>
    <w:p w14:paraId="7F691A14" w14:textId="1766CB31" w:rsidR="0048019E" w:rsidRDefault="0048019E" w:rsidP="00512D3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Admin Order 20-004</w:t>
      </w:r>
      <w:r>
        <w:rPr>
          <w:sz w:val="24"/>
          <w:szCs w:val="24"/>
        </w:rPr>
        <w:tab/>
        <w:t>(03/13/2020)</w:t>
      </w:r>
      <w:r>
        <w:rPr>
          <w:sz w:val="24"/>
          <w:szCs w:val="24"/>
        </w:rPr>
        <w:tab/>
        <w:t>No in-person hearings as of 03/23/2020; AT&amp;T Bridge; motions to extend or impose stay may be handled with appropriate affidavit; and Court will continue to be open.</w:t>
      </w:r>
    </w:p>
    <w:p w14:paraId="5D8DD451" w14:textId="1ED54799" w:rsidR="0048019E" w:rsidRDefault="0048019E" w:rsidP="00512D3C">
      <w:pPr>
        <w:pStyle w:val="NoSpacing"/>
        <w:jc w:val="both"/>
        <w:rPr>
          <w:sz w:val="24"/>
          <w:szCs w:val="24"/>
        </w:rPr>
      </w:pPr>
    </w:p>
    <w:p w14:paraId="77288681" w14:textId="29D6AF97" w:rsidR="00B624E2" w:rsidRDefault="00B624E2" w:rsidP="00512D3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Admin Order 20-005</w:t>
      </w:r>
      <w:r>
        <w:rPr>
          <w:sz w:val="24"/>
          <w:szCs w:val="24"/>
        </w:rPr>
        <w:tab/>
        <w:t xml:space="preserve">(03/24/2020) </w:t>
      </w:r>
      <w:r>
        <w:rPr>
          <w:sz w:val="24"/>
          <w:szCs w:val="24"/>
        </w:rPr>
        <w:tab/>
        <w:t>Northern Division-suspending Ch 13 Trustee from filing Motions to Dismiss and Motions to Modify Chapter 13 Plans due to delinquency.</w:t>
      </w:r>
    </w:p>
    <w:p w14:paraId="02C5AF45" w14:textId="41FFBF9C" w:rsidR="0048019E" w:rsidRDefault="0048019E" w:rsidP="00512D3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 Order 20-06 </w:t>
      </w:r>
      <w:r>
        <w:rPr>
          <w:sz w:val="24"/>
          <w:szCs w:val="24"/>
        </w:rPr>
        <w:tab/>
        <w:t>(03/27/2020)</w:t>
      </w:r>
      <w:r>
        <w:rPr>
          <w:sz w:val="24"/>
          <w:szCs w:val="24"/>
        </w:rPr>
        <w:tab/>
      </w:r>
      <w:r w:rsidR="0096567C">
        <w:rPr>
          <w:sz w:val="24"/>
          <w:szCs w:val="24"/>
        </w:rPr>
        <w:t xml:space="preserve">Suspends through May 31, </w:t>
      </w:r>
      <w:r w:rsidR="00C3357D">
        <w:rPr>
          <w:sz w:val="24"/>
          <w:szCs w:val="24"/>
        </w:rPr>
        <w:t>2020,</w:t>
      </w:r>
      <w:r w:rsidR="0096567C">
        <w:rPr>
          <w:sz w:val="24"/>
          <w:szCs w:val="24"/>
        </w:rPr>
        <w:t xml:space="preserve"> the requirement that an attorney secure the debtor’s original wet signature.</w:t>
      </w:r>
    </w:p>
    <w:p w14:paraId="740F4D8E" w14:textId="77777777" w:rsidR="00B624E2" w:rsidRDefault="00B624E2" w:rsidP="00512D3C">
      <w:pPr>
        <w:pStyle w:val="NoSpacing"/>
        <w:jc w:val="both"/>
        <w:rPr>
          <w:sz w:val="24"/>
          <w:szCs w:val="24"/>
        </w:rPr>
      </w:pPr>
    </w:p>
    <w:p w14:paraId="29C40A7A" w14:textId="50FE1AC5" w:rsidR="007438D9" w:rsidRDefault="007438D9" w:rsidP="00512D3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Admin Order 20-08</w:t>
      </w:r>
      <w:r>
        <w:rPr>
          <w:sz w:val="24"/>
          <w:szCs w:val="24"/>
        </w:rPr>
        <w:tab/>
        <w:t xml:space="preserve">(04/14/2020) </w:t>
      </w:r>
      <w:r>
        <w:rPr>
          <w:sz w:val="24"/>
          <w:szCs w:val="24"/>
        </w:rPr>
        <w:tab/>
        <w:t>Northern Di</w:t>
      </w:r>
      <w:r w:rsidR="00B624E2">
        <w:rPr>
          <w:sz w:val="24"/>
          <w:szCs w:val="24"/>
        </w:rPr>
        <w:t>vision</w:t>
      </w:r>
      <w:r>
        <w:rPr>
          <w:sz w:val="24"/>
          <w:szCs w:val="24"/>
        </w:rPr>
        <w:t xml:space="preserve"> – temporarily amends negative notice for regarding suspending Ch 13 Plan payments.</w:t>
      </w:r>
    </w:p>
    <w:p w14:paraId="11263D55" w14:textId="030BB036" w:rsidR="008742F1" w:rsidRDefault="008742F1" w:rsidP="00512D3C">
      <w:pPr>
        <w:pStyle w:val="NoSpacing"/>
        <w:jc w:val="both"/>
        <w:rPr>
          <w:sz w:val="24"/>
          <w:szCs w:val="24"/>
        </w:rPr>
      </w:pPr>
    </w:p>
    <w:p w14:paraId="7273C249" w14:textId="4087244C" w:rsidR="008742F1" w:rsidRDefault="008742F1" w:rsidP="00512D3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 Order 20-09 </w:t>
      </w:r>
      <w:r>
        <w:rPr>
          <w:sz w:val="24"/>
          <w:szCs w:val="24"/>
        </w:rPr>
        <w:tab/>
        <w:t>(04/21/2020)</w:t>
      </w:r>
      <w:r>
        <w:rPr>
          <w:sz w:val="24"/>
          <w:szCs w:val="24"/>
        </w:rPr>
        <w:tab/>
        <w:t>Order adopting interim rules</w:t>
      </w:r>
      <w:r w:rsidR="00512D3C">
        <w:rPr>
          <w:sz w:val="24"/>
          <w:szCs w:val="24"/>
        </w:rPr>
        <w:t xml:space="preserve"> – CARES Act.</w:t>
      </w:r>
    </w:p>
    <w:p w14:paraId="1B884E9B" w14:textId="573C3F5D" w:rsidR="00512D3C" w:rsidRDefault="00512D3C" w:rsidP="00512D3C">
      <w:pPr>
        <w:pStyle w:val="NoSpacing"/>
        <w:jc w:val="both"/>
        <w:rPr>
          <w:sz w:val="24"/>
          <w:szCs w:val="24"/>
        </w:rPr>
      </w:pPr>
    </w:p>
    <w:p w14:paraId="3D57AF52" w14:textId="577F0DFB" w:rsidR="00512D3C" w:rsidRDefault="00512D3C" w:rsidP="00512D3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Admin Order 20-10</w:t>
      </w:r>
      <w:r>
        <w:rPr>
          <w:sz w:val="24"/>
          <w:szCs w:val="24"/>
        </w:rPr>
        <w:tab/>
        <w:t>(05/26/2020)</w:t>
      </w:r>
      <w:r>
        <w:rPr>
          <w:sz w:val="24"/>
          <w:szCs w:val="24"/>
        </w:rPr>
        <w:tab/>
        <w:t>Extending the provision of Admin Order 20-06 pending further order.</w:t>
      </w:r>
    </w:p>
    <w:p w14:paraId="40482D53" w14:textId="2BFFAC82" w:rsidR="00512D3C" w:rsidRDefault="00512D3C" w:rsidP="00512D3C">
      <w:pPr>
        <w:pStyle w:val="NoSpacing"/>
        <w:jc w:val="both"/>
        <w:rPr>
          <w:sz w:val="24"/>
          <w:szCs w:val="24"/>
        </w:rPr>
      </w:pPr>
    </w:p>
    <w:p w14:paraId="0A89CB86" w14:textId="6BC8BE72" w:rsidR="00512D3C" w:rsidRDefault="00512D3C" w:rsidP="00512D3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Admin Order 21-02</w:t>
      </w:r>
      <w:r>
        <w:rPr>
          <w:sz w:val="24"/>
          <w:szCs w:val="24"/>
        </w:rPr>
        <w:tab/>
        <w:t>(06/22/2021)</w:t>
      </w:r>
      <w:r>
        <w:rPr>
          <w:sz w:val="24"/>
          <w:szCs w:val="24"/>
        </w:rPr>
        <w:tab/>
        <w:t>Rescinds Admin Orders 20-04 and 20-06 (as extended by 20-10) and providing for in-person hearings commencing October 1, 2021 (judges’ discretion).</w:t>
      </w:r>
    </w:p>
    <w:p w14:paraId="4F6D5EC4" w14:textId="1B73BB3C" w:rsidR="0048019E" w:rsidRDefault="0048019E" w:rsidP="0048019E">
      <w:pPr>
        <w:pStyle w:val="NoSpacing"/>
        <w:rPr>
          <w:sz w:val="24"/>
          <w:szCs w:val="24"/>
        </w:rPr>
      </w:pPr>
    </w:p>
    <w:p w14:paraId="41E2A8BD" w14:textId="714DE294" w:rsidR="00EC1FF3" w:rsidRPr="00EC1FF3" w:rsidRDefault="00EC1FF3" w:rsidP="0048019E">
      <w:pPr>
        <w:pStyle w:val="NoSpacing"/>
        <w:rPr>
          <w:color w:val="0070C0"/>
          <w:sz w:val="24"/>
          <w:szCs w:val="24"/>
        </w:rPr>
      </w:pPr>
      <w:r w:rsidRPr="00EC1FF3">
        <w:rPr>
          <w:color w:val="0070C0"/>
          <w:sz w:val="24"/>
          <w:szCs w:val="24"/>
        </w:rPr>
        <w:t xml:space="preserve">Southern District of Alabama: </w:t>
      </w:r>
    </w:p>
    <w:p w14:paraId="48645420" w14:textId="765BAAEB" w:rsidR="0048019E" w:rsidRDefault="00EC1FF3" w:rsidP="00480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Admin Order 20-3</w:t>
      </w:r>
      <w:r>
        <w:rPr>
          <w:sz w:val="24"/>
          <w:szCs w:val="24"/>
        </w:rPr>
        <w:tab/>
        <w:t>(03/16/2020)</w:t>
      </w:r>
      <w:r>
        <w:rPr>
          <w:sz w:val="24"/>
          <w:szCs w:val="24"/>
        </w:rPr>
        <w:tab/>
        <w:t>No in-person hearings.</w:t>
      </w:r>
    </w:p>
    <w:p w14:paraId="3FC7EB6B" w14:textId="739F3D23" w:rsidR="00AD0ADB" w:rsidRDefault="00AD0ADB" w:rsidP="0048019E">
      <w:pPr>
        <w:pStyle w:val="NoSpacing"/>
        <w:rPr>
          <w:sz w:val="24"/>
          <w:szCs w:val="24"/>
        </w:rPr>
      </w:pPr>
    </w:p>
    <w:p w14:paraId="3EF95CAE" w14:textId="35B8EC9D" w:rsidR="00AD0ADB" w:rsidRDefault="00AD0ADB" w:rsidP="00480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Admin Order 20-4</w:t>
      </w:r>
      <w:r>
        <w:rPr>
          <w:sz w:val="24"/>
          <w:szCs w:val="24"/>
        </w:rPr>
        <w:tab/>
        <w:t>(03/23/2020)</w:t>
      </w:r>
      <w:r>
        <w:rPr>
          <w:sz w:val="24"/>
          <w:szCs w:val="24"/>
        </w:rPr>
        <w:tab/>
        <w:t>Suspends the debtor’s original signature.</w:t>
      </w:r>
    </w:p>
    <w:p w14:paraId="40EB6AE4" w14:textId="226F38F3" w:rsidR="00AD0ADB" w:rsidRDefault="00AD0ADB" w:rsidP="00480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  <w:t>Admin Order 20-5</w:t>
      </w:r>
      <w:r>
        <w:rPr>
          <w:sz w:val="24"/>
          <w:szCs w:val="24"/>
        </w:rPr>
        <w:tab/>
        <w:t>(03/26/2020)</w:t>
      </w:r>
      <w:r>
        <w:rPr>
          <w:sz w:val="24"/>
          <w:szCs w:val="24"/>
        </w:rPr>
        <w:tab/>
        <w:t>Suspension of Clerk’s Office internal controls procedures.</w:t>
      </w:r>
    </w:p>
    <w:p w14:paraId="1FE8942D" w14:textId="38894A48" w:rsidR="00AD0ADB" w:rsidRDefault="00AD0ADB" w:rsidP="0048019E">
      <w:pPr>
        <w:pStyle w:val="NoSpacing"/>
        <w:rPr>
          <w:sz w:val="24"/>
          <w:szCs w:val="24"/>
        </w:rPr>
      </w:pPr>
    </w:p>
    <w:p w14:paraId="05F36E06" w14:textId="794AD3A4" w:rsidR="00AD0ADB" w:rsidRDefault="00AD0ADB" w:rsidP="00480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Admin Order 20-6</w:t>
      </w:r>
      <w:r>
        <w:rPr>
          <w:sz w:val="24"/>
          <w:szCs w:val="24"/>
        </w:rPr>
        <w:tab/>
        <w:t>(04/20/2020)</w:t>
      </w:r>
      <w:r>
        <w:rPr>
          <w:sz w:val="24"/>
          <w:szCs w:val="24"/>
        </w:rPr>
        <w:tab/>
        <w:t>Interim Rules adoption CARES Act.</w:t>
      </w:r>
    </w:p>
    <w:p w14:paraId="46A63FCD" w14:textId="72EA73CF" w:rsidR="00AD0ADB" w:rsidRDefault="00AD0ADB" w:rsidP="0048019E">
      <w:pPr>
        <w:pStyle w:val="NoSpacing"/>
        <w:rPr>
          <w:sz w:val="24"/>
          <w:szCs w:val="24"/>
        </w:rPr>
      </w:pPr>
    </w:p>
    <w:p w14:paraId="2769D253" w14:textId="0D50202F" w:rsidR="00AD0ADB" w:rsidRDefault="00AD0ADB" w:rsidP="00480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Admin Order 20-8</w:t>
      </w:r>
      <w:r>
        <w:rPr>
          <w:sz w:val="24"/>
          <w:szCs w:val="24"/>
        </w:rPr>
        <w:tab/>
        <w:t>(05/26/2020)</w:t>
      </w:r>
      <w:r>
        <w:rPr>
          <w:sz w:val="24"/>
          <w:szCs w:val="24"/>
        </w:rPr>
        <w:tab/>
        <w:t>Provisions of Admin Order 20-4 extended through July 31, 2020.</w:t>
      </w:r>
    </w:p>
    <w:p w14:paraId="55EF6358" w14:textId="5BC3109E" w:rsidR="00AD0ADB" w:rsidRDefault="00AD0ADB" w:rsidP="0048019E">
      <w:pPr>
        <w:pStyle w:val="NoSpacing"/>
        <w:rPr>
          <w:sz w:val="24"/>
          <w:szCs w:val="24"/>
        </w:rPr>
      </w:pPr>
    </w:p>
    <w:p w14:paraId="65615B95" w14:textId="6AE96458" w:rsidR="00AD0ADB" w:rsidRDefault="00AD0ADB" w:rsidP="00480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Admin Order 20-9</w:t>
      </w:r>
      <w:r>
        <w:rPr>
          <w:sz w:val="24"/>
          <w:szCs w:val="24"/>
        </w:rPr>
        <w:tab/>
        <w:t>(07/27/2020)</w:t>
      </w:r>
      <w:r>
        <w:rPr>
          <w:sz w:val="24"/>
          <w:szCs w:val="24"/>
        </w:rPr>
        <w:tab/>
        <w:t>Wet signature order extended until further order of court.</w:t>
      </w:r>
    </w:p>
    <w:p w14:paraId="16BB70D8" w14:textId="2FE4BF19" w:rsidR="00AD0ADB" w:rsidRDefault="00AD0ADB" w:rsidP="0048019E">
      <w:pPr>
        <w:pStyle w:val="NoSpacing"/>
        <w:rPr>
          <w:sz w:val="24"/>
          <w:szCs w:val="24"/>
        </w:rPr>
      </w:pPr>
    </w:p>
    <w:p w14:paraId="7583F77F" w14:textId="0E643EED" w:rsidR="00AD0ADB" w:rsidRPr="00EC1FF3" w:rsidRDefault="00AD0ADB" w:rsidP="00480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Admin Order 21-7</w:t>
      </w:r>
      <w:r>
        <w:rPr>
          <w:sz w:val="24"/>
          <w:szCs w:val="24"/>
        </w:rPr>
        <w:tab/>
        <w:t>(04/15/2021)</w:t>
      </w:r>
      <w:r>
        <w:rPr>
          <w:sz w:val="24"/>
          <w:szCs w:val="24"/>
        </w:rPr>
        <w:tab/>
        <w:t>Continued amendment to Interim Bankruptcy Rule 1020.</w:t>
      </w:r>
    </w:p>
    <w:p w14:paraId="7A67B3B7" w14:textId="77777777" w:rsidR="00C01C0D" w:rsidRPr="00C01C0D" w:rsidRDefault="00C01C0D">
      <w:pPr>
        <w:rPr>
          <w:color w:val="0070C0"/>
          <w:sz w:val="36"/>
          <w:szCs w:val="36"/>
        </w:rPr>
      </w:pPr>
    </w:p>
    <w:sectPr w:rsidR="00C01C0D" w:rsidRPr="00C01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0D"/>
    <w:rsid w:val="00425372"/>
    <w:rsid w:val="0048019E"/>
    <w:rsid w:val="00512D3C"/>
    <w:rsid w:val="007438D9"/>
    <w:rsid w:val="008742F1"/>
    <w:rsid w:val="008D2DA8"/>
    <w:rsid w:val="0096567C"/>
    <w:rsid w:val="00986884"/>
    <w:rsid w:val="00A24074"/>
    <w:rsid w:val="00AD0ADB"/>
    <w:rsid w:val="00AF1E83"/>
    <w:rsid w:val="00B624E2"/>
    <w:rsid w:val="00C01C0D"/>
    <w:rsid w:val="00C3357D"/>
    <w:rsid w:val="00E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D7E4"/>
  <w15:chartTrackingRefBased/>
  <w15:docId w15:val="{C8EC8406-7F33-4C73-AFFB-F6C7E8B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Halcomb</dc:creator>
  <cp:keywords/>
  <dc:description/>
  <cp:lastModifiedBy>Mac Halcomb</cp:lastModifiedBy>
  <cp:revision>2</cp:revision>
  <dcterms:created xsi:type="dcterms:W3CDTF">2021-08-31T16:39:00Z</dcterms:created>
  <dcterms:modified xsi:type="dcterms:W3CDTF">2021-08-31T16:39:00Z</dcterms:modified>
</cp:coreProperties>
</file>